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63F8" w14:textId="77777777" w:rsidR="008F5E15" w:rsidRPr="008F5E15" w:rsidRDefault="008F5E15" w:rsidP="008F5E15">
      <w:pPr>
        <w:jc w:val="center"/>
        <w:rPr>
          <w:b/>
          <w:bCs/>
        </w:rPr>
      </w:pPr>
      <w:r w:rsidRPr="008F5E15">
        <w:rPr>
          <w:b/>
          <w:bCs/>
        </w:rPr>
        <w:t>BALTIMORE CITY COUNCIL</w:t>
      </w:r>
    </w:p>
    <w:p w14:paraId="7990FEC0" w14:textId="07546339" w:rsidR="008F5E15" w:rsidRPr="008F5E15" w:rsidRDefault="008F5E15" w:rsidP="008F5E15">
      <w:pPr>
        <w:jc w:val="center"/>
        <w:rPr>
          <w:b/>
          <w:bCs/>
        </w:rPr>
      </w:pPr>
      <w:r w:rsidRPr="008F5E15">
        <w:rPr>
          <w:b/>
          <w:bCs/>
        </w:rPr>
        <w:t xml:space="preserve">PUBLIC HEARING ON BILL NO. </w:t>
      </w:r>
      <w:r w:rsidR="000F32F6">
        <w:rPr>
          <w:b/>
          <w:bCs/>
        </w:rPr>
        <w:t>21-0118</w:t>
      </w:r>
    </w:p>
    <w:p w14:paraId="4A8A0DE6" w14:textId="1EEB30D6" w:rsidR="008F5E15" w:rsidRDefault="008F5E15" w:rsidP="008F5E15">
      <w:r>
        <w:t xml:space="preserve">The Ways and Means Committee of the Baltimore City Council will meet on Tuesday, September 28, 2021 at </w:t>
      </w:r>
      <w:r w:rsidR="00B94266">
        <w:t>10</w:t>
      </w:r>
      <w:r>
        <w:t xml:space="preserve">:00 </w:t>
      </w:r>
      <w:r w:rsidR="00B94266">
        <w:t>a</w:t>
      </w:r>
      <w:r>
        <w:t xml:space="preserve">.m. to conduct a public hearing on City Council Bill No. </w:t>
      </w:r>
      <w:r w:rsidR="00B94266">
        <w:t>21-0118</w:t>
      </w:r>
      <w:r>
        <w:t xml:space="preserve">. The Committee will conduct the hearing virtually through </w:t>
      </w:r>
      <w:proofErr w:type="spellStart"/>
      <w:r>
        <w:t>Webex</w:t>
      </w:r>
      <w:proofErr w:type="spellEnd"/>
      <w:r>
        <w:t xml:space="preserve">. Information on how the public can participate in the hearing will be available at </w:t>
      </w:r>
      <w:r w:rsidRPr="008F5E15">
        <w:rPr>
          <w:u w:val="single"/>
        </w:rPr>
        <w:t>https://baltimore.legistar.com/Calendar.aspx</w:t>
      </w:r>
      <w:r>
        <w:t>.</w:t>
      </w:r>
    </w:p>
    <w:p w14:paraId="083BB0AF" w14:textId="49DB0A3E" w:rsidR="008F5E15" w:rsidRPr="008F5E15" w:rsidRDefault="008F5E15" w:rsidP="008F5E15">
      <w:pPr>
        <w:rPr>
          <w:b/>
          <w:bCs/>
        </w:rPr>
      </w:pPr>
      <w:r>
        <w:rPr>
          <w:b/>
          <w:bCs/>
        </w:rPr>
        <w:t xml:space="preserve">Ordinance </w:t>
      </w:r>
      <w:r w:rsidR="00B94266">
        <w:rPr>
          <w:b/>
          <w:bCs/>
        </w:rPr>
        <w:t>21-0118</w:t>
      </w:r>
      <w:r>
        <w:rPr>
          <w:b/>
          <w:bCs/>
        </w:rPr>
        <w:t xml:space="preserve"> </w:t>
      </w:r>
      <w:r w:rsidRPr="008F5E15">
        <w:rPr>
          <w:b/>
          <w:bCs/>
        </w:rPr>
        <w:t>Area of Special Sign Control - Designation - North Harbor</w:t>
      </w:r>
    </w:p>
    <w:p w14:paraId="6E7F7095" w14:textId="4F10569E" w:rsidR="008F5E15" w:rsidRDefault="008F5E15" w:rsidP="008F5E15">
      <w:pPr>
        <w:spacing w:after="0"/>
        <w:ind w:left="720"/>
      </w:pPr>
      <w:r>
        <w:t>For the purpose of approving the application of Downtown Partnership of Baltimore to designate an Area of Special Sign Control known as the North Harbor District; and providing for a</w:t>
      </w:r>
    </w:p>
    <w:p w14:paraId="60607A35" w14:textId="39D6DDAA" w:rsidR="008F5E15" w:rsidRDefault="008F5E15" w:rsidP="008F5E15">
      <w:pPr>
        <w:spacing w:after="0"/>
        <w:ind w:firstLine="720"/>
      </w:pPr>
      <w:r>
        <w:t>special effective date.</w:t>
      </w:r>
    </w:p>
    <w:p w14:paraId="0302934F" w14:textId="14D9FB4B" w:rsidR="000F32F6" w:rsidRDefault="000F32F6" w:rsidP="008F5E15">
      <w:pPr>
        <w:spacing w:after="0"/>
        <w:ind w:firstLine="720"/>
      </w:pPr>
    </w:p>
    <w:p w14:paraId="04817E06" w14:textId="77777777" w:rsidR="000F32F6" w:rsidRDefault="000F32F6" w:rsidP="000F32F6">
      <w:pPr>
        <w:spacing w:after="0"/>
        <w:ind w:firstLine="720"/>
      </w:pPr>
      <w:r>
        <w:t>Downtown Partnership of Baltimore has applied to designate an Area of Special Sign Control</w:t>
      </w:r>
    </w:p>
    <w:p w14:paraId="76CC6F63" w14:textId="77777777" w:rsidR="000F32F6" w:rsidRDefault="000F32F6" w:rsidP="000F32F6">
      <w:pPr>
        <w:spacing w:after="0"/>
        <w:ind w:firstLine="720"/>
      </w:pPr>
      <w:r>
        <w:t>known as the “North Harbor District” in the area described as follows:</w:t>
      </w:r>
    </w:p>
    <w:p w14:paraId="2E756D6B" w14:textId="77777777" w:rsidR="000F32F6" w:rsidRDefault="000F32F6" w:rsidP="000F32F6">
      <w:pPr>
        <w:spacing w:after="0"/>
        <w:ind w:firstLine="720"/>
      </w:pPr>
    </w:p>
    <w:p w14:paraId="1BDA268C" w14:textId="6C4AA097" w:rsidR="000F32F6" w:rsidRDefault="000F32F6" w:rsidP="000F32F6">
      <w:pPr>
        <w:spacing w:after="0"/>
        <w:ind w:firstLine="720"/>
        <w:rPr>
          <w:b/>
          <w:bCs/>
        </w:rPr>
      </w:pPr>
      <w:r w:rsidRPr="000F32F6">
        <w:rPr>
          <w:b/>
          <w:bCs/>
        </w:rPr>
        <w:t>North Harbor District</w:t>
      </w:r>
    </w:p>
    <w:p w14:paraId="5F5633B7" w14:textId="77777777" w:rsidR="0075040D" w:rsidRDefault="0075040D" w:rsidP="0075040D">
      <w:pPr>
        <w:spacing w:after="0"/>
        <w:ind w:left="720"/>
      </w:pPr>
      <w:r>
        <w:t xml:space="preserve">Beginning at the point of the intersection of the of the center lines of Howard Street and Conway; then, west along the center line of West Camden Street to the point of South </w:t>
      </w:r>
      <w:proofErr w:type="spellStart"/>
      <w:r>
        <w:t>Paca</w:t>
      </w:r>
      <w:proofErr w:type="spellEnd"/>
      <w:r>
        <w:t xml:space="preserve"> intersection; then north along the center line of South </w:t>
      </w:r>
      <w:proofErr w:type="spellStart"/>
      <w:r>
        <w:t>Paca</w:t>
      </w:r>
      <w:proofErr w:type="spellEnd"/>
      <w:r>
        <w:t xml:space="preserve"> to the point of Pratt Street intersection, then north along the center line of North Howard Street to the point of East Baltimore Street Intersection, then east along the center line of East Baltimore Street to the point of Commerce Street Intersection, then south along the center line of Commerce Street to the point of Water Street Intersection, then east along the center line of Water Street to the point of South Frederick Street, then north along the center line of South Frederick to Baltimore street intersection, then East along the center line of Baltimore street to the intersection of President Street, then south along the center line of President Street to the point of the Pratt Street intersection, then west along the Pratt Street including all parcels on Pratt Street to the point of the Light Street intersection, then south along the center line of Light Street to the point of Conway intersection, then west along the center line to the intersection at Howard Street.</w:t>
      </w:r>
      <w:r>
        <w:br/>
      </w:r>
    </w:p>
    <w:p w14:paraId="578F668C" w14:textId="77777777" w:rsidR="00CD73C9" w:rsidRDefault="00CD73C9" w:rsidP="00CD73C9">
      <w:pPr>
        <w:spacing w:after="0"/>
        <w:ind w:firstLine="720"/>
      </w:pPr>
    </w:p>
    <w:p w14:paraId="34CBD8D5" w14:textId="39041A50" w:rsidR="008F5E15" w:rsidRDefault="008F5E15" w:rsidP="008F5E15">
      <w:r>
        <w:t>NOTE: This bill is subject to amendment by the Baltimore City Council.</w:t>
      </w:r>
    </w:p>
    <w:p w14:paraId="0B4A3A00" w14:textId="3FF71E06" w:rsidR="008F5E15" w:rsidRDefault="008F5E15" w:rsidP="000F32F6">
      <w:pPr>
        <w:spacing w:after="0"/>
      </w:pPr>
      <w:r>
        <w:t>Applicant: Downtown Partnership of Baltimore, Inc.</w:t>
      </w:r>
    </w:p>
    <w:p w14:paraId="06479B62" w14:textId="33EDA61D" w:rsidR="000F32F6" w:rsidRDefault="000F32F6" w:rsidP="000F32F6">
      <w:pPr>
        <w:spacing w:after="0"/>
      </w:pPr>
      <w:r>
        <w:tab/>
        <w:t xml:space="preserve">     20 S Charles Street Suite 600</w:t>
      </w:r>
    </w:p>
    <w:p w14:paraId="3F0A7489" w14:textId="7324B799" w:rsidR="000F32F6" w:rsidRDefault="000F32F6" w:rsidP="000F32F6">
      <w:pPr>
        <w:spacing w:after="0"/>
      </w:pPr>
      <w:r>
        <w:tab/>
        <w:t xml:space="preserve">     Baltimore, MD 21201</w:t>
      </w:r>
    </w:p>
    <w:p w14:paraId="1900542A" w14:textId="77777777" w:rsidR="000F32F6" w:rsidRDefault="000F32F6" w:rsidP="000F32F6">
      <w:pPr>
        <w:spacing w:after="0"/>
      </w:pPr>
    </w:p>
    <w:p w14:paraId="399FC494" w14:textId="36262F02" w:rsidR="008F5E15" w:rsidRDefault="008F5E15" w:rsidP="008F5E15">
      <w:r>
        <w:t>For more information</w:t>
      </w:r>
      <w:r w:rsidR="000F32F6">
        <w:t xml:space="preserve"> on the proposed Sign Plan, please contact Eric Tiso at 410-396-8358.  Any objections to the designation of the area as an Area of Special Signage Control should be given to the Director of Planning and the City Council. For any additional information </w:t>
      </w:r>
      <w:r>
        <w:t xml:space="preserve">contact Committee Staff at </w:t>
      </w:r>
      <w:hyperlink r:id="rId4" w:history="1">
        <w:r w:rsidR="00CD73C9">
          <w:rPr>
            <w:rStyle w:val="Hyperlink"/>
          </w:rPr>
          <w:t>marguerite.currin@baltimorecity.gov</w:t>
        </w:r>
      </w:hyperlink>
      <w:r w:rsidR="00CD73C9">
        <w:rPr>
          <w:color w:val="1F497D"/>
        </w:rPr>
        <w:t>.</w:t>
      </w:r>
    </w:p>
    <w:sectPr w:rsidR="008F5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15"/>
    <w:rsid w:val="000F32F6"/>
    <w:rsid w:val="003B572D"/>
    <w:rsid w:val="0075040D"/>
    <w:rsid w:val="008F5E15"/>
    <w:rsid w:val="00B94266"/>
    <w:rsid w:val="00CD73C9"/>
    <w:rsid w:val="00E346B3"/>
    <w:rsid w:val="00F8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AF83"/>
  <w15:chartTrackingRefBased/>
  <w15:docId w15:val="{9F797E83-B441-4EB3-BAC2-2D291FA9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3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8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guerite.currin@baltimorec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Freeland Jolin</dc:creator>
  <cp:keywords/>
  <dc:description/>
  <cp:lastModifiedBy>Currin, Marguerite (City Council)</cp:lastModifiedBy>
  <cp:revision>2</cp:revision>
  <cp:lastPrinted>2021-10-12T16:06:00Z</cp:lastPrinted>
  <dcterms:created xsi:type="dcterms:W3CDTF">2021-10-12T16:08:00Z</dcterms:created>
  <dcterms:modified xsi:type="dcterms:W3CDTF">2021-10-12T16:08:00Z</dcterms:modified>
</cp:coreProperties>
</file>